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b15eb2a9c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17da5e12a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Petit-Rederching,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fe20d48c4449" /><Relationship Type="http://schemas.openxmlformats.org/officeDocument/2006/relationships/numbering" Target="/word/numbering.xml" Id="R5d3e1c7b98bf4c9e" /><Relationship Type="http://schemas.openxmlformats.org/officeDocument/2006/relationships/settings" Target="/word/settings.xml" Id="R2c31af0ced6d40ce" /><Relationship Type="http://schemas.openxmlformats.org/officeDocument/2006/relationships/image" Target="/word/media/719d07df-3898-4465-8cd2-8b3ff5da66b7.png" Id="R21217da5e12a49ef" /></Relationships>
</file>