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22f62a286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c3c97b5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Peyrassol,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09b2fcf447bb" /><Relationship Type="http://schemas.openxmlformats.org/officeDocument/2006/relationships/numbering" Target="/word/numbering.xml" Id="Rdc33074ffdd34934" /><Relationship Type="http://schemas.openxmlformats.org/officeDocument/2006/relationships/settings" Target="/word/settings.xml" Id="R2d55760e4c4e4427" /><Relationship Type="http://schemas.openxmlformats.org/officeDocument/2006/relationships/image" Target="/word/media/304c4617-5183-42cd-aec6-3b9153fd5431.png" Id="R07dcc3c97b5c446d" /></Relationships>
</file>