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2b58375eb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aac50c42b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Pianotolli-Caldarello,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7620708ff46cf" /><Relationship Type="http://schemas.openxmlformats.org/officeDocument/2006/relationships/numbering" Target="/word/numbering.xml" Id="Re861a6ea04604d25" /><Relationship Type="http://schemas.openxmlformats.org/officeDocument/2006/relationships/settings" Target="/word/settings.xml" Id="R7ee296a610c54e77" /><Relationship Type="http://schemas.openxmlformats.org/officeDocument/2006/relationships/image" Target="/word/media/a903284c-dde5-40b8-93f2-110b8c4ce8a5.png" Id="R043aac50c42b497d" /></Relationships>
</file>