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fec726fb8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45599c6cb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Pietrapola,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d8c673b414bf9" /><Relationship Type="http://schemas.openxmlformats.org/officeDocument/2006/relationships/numbering" Target="/word/numbering.xml" Id="R62e8dd31fcf549e2" /><Relationship Type="http://schemas.openxmlformats.org/officeDocument/2006/relationships/settings" Target="/word/settings.xml" Id="Rca6624cb6f504b91" /><Relationship Type="http://schemas.openxmlformats.org/officeDocument/2006/relationships/image" Target="/word/media/10b73218-3a83-4958-90c6-e055c6a75fed.png" Id="Rc4945599c6cb4db4" /></Relationships>
</file>