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c8cf61ff8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48fd332ae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3db5dda3c4cb8" /><Relationship Type="http://schemas.openxmlformats.org/officeDocument/2006/relationships/numbering" Target="/word/numbering.xml" Id="Re7fd34bca28d4e48" /><Relationship Type="http://schemas.openxmlformats.org/officeDocument/2006/relationships/settings" Target="/word/settings.xml" Id="R2dfa007cba574047" /><Relationship Type="http://schemas.openxmlformats.org/officeDocument/2006/relationships/image" Target="/word/media/c0fd4427-4c0b-4675-a78a-5b3236ee44d6.png" Id="Rc1748fd332ae4d3b" /></Relationships>
</file>