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c2011c5e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b63ac05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552ae432c4c27" /><Relationship Type="http://schemas.openxmlformats.org/officeDocument/2006/relationships/numbering" Target="/word/numbering.xml" Id="Rbdb8d5f34e9b484e" /><Relationship Type="http://schemas.openxmlformats.org/officeDocument/2006/relationships/settings" Target="/word/settings.xml" Id="Ree2e1443a1264678" /><Relationship Type="http://schemas.openxmlformats.org/officeDocument/2006/relationships/image" Target="/word/media/a8aa7856-052d-4748-904b-1ea2ae5d3d2a.png" Id="R3cbcb63ac05447e4" /></Relationships>
</file>