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b1d44079c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3d6351da9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Plelan-le-Grand,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672164f4b4da1" /><Relationship Type="http://schemas.openxmlformats.org/officeDocument/2006/relationships/numbering" Target="/word/numbering.xml" Id="Ra715ffd0a6b94220" /><Relationship Type="http://schemas.openxmlformats.org/officeDocument/2006/relationships/settings" Target="/word/settings.xml" Id="R77a41b92989f461f" /><Relationship Type="http://schemas.openxmlformats.org/officeDocument/2006/relationships/image" Target="/word/media/7d48f4b7-b13a-484f-aba6-ac92dc91bbf0.png" Id="Rd183d6351da9473f" /></Relationships>
</file>