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b1a41f28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2a2a365f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Plouharnel,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2b7aada14174" /><Relationship Type="http://schemas.openxmlformats.org/officeDocument/2006/relationships/numbering" Target="/word/numbering.xml" Id="R728a1825c97b4180" /><Relationship Type="http://schemas.openxmlformats.org/officeDocument/2006/relationships/settings" Target="/word/settings.xml" Id="R9f3c903a63984d13" /><Relationship Type="http://schemas.openxmlformats.org/officeDocument/2006/relationships/image" Target="/word/media/a97e4d4d-7c77-41d0-b478-5b4f81282c99.png" Id="R85532a2a365f4c1c" /></Relationships>
</file>