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dfb138b86045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fedaeebb6544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Pont-Lorois,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ca34e1888543ef" /><Relationship Type="http://schemas.openxmlformats.org/officeDocument/2006/relationships/numbering" Target="/word/numbering.xml" Id="Rf7e43fa764d440d6" /><Relationship Type="http://schemas.openxmlformats.org/officeDocument/2006/relationships/settings" Target="/word/settings.xml" Id="R726184e673d6419c" /><Relationship Type="http://schemas.openxmlformats.org/officeDocument/2006/relationships/image" Target="/word/media/3c4610a4-41f3-4a35-802d-ce4879178b22.png" Id="R16fedaeebb6544d4" /></Relationships>
</file>