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8f79bd2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263af4d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Pont-Saint-Vincent,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50b7e54c4ad5" /><Relationship Type="http://schemas.openxmlformats.org/officeDocument/2006/relationships/numbering" Target="/word/numbering.xml" Id="Rad5ad1e5e3604242" /><Relationship Type="http://schemas.openxmlformats.org/officeDocument/2006/relationships/settings" Target="/word/settings.xml" Id="Rea400f0cefba40b1" /><Relationship Type="http://schemas.openxmlformats.org/officeDocument/2006/relationships/image" Target="/word/media/1b299f75-6406-4853-b340-0cb425812ce0.png" Id="R6775263af4d24852" /></Relationships>
</file>