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2856155e2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cb4f82959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Pont-sur-Vanne,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17f80986540b0" /><Relationship Type="http://schemas.openxmlformats.org/officeDocument/2006/relationships/numbering" Target="/word/numbering.xml" Id="R73b3a5172a70450d" /><Relationship Type="http://schemas.openxmlformats.org/officeDocument/2006/relationships/settings" Target="/word/settings.xml" Id="Rb33c127d15fd455d" /><Relationship Type="http://schemas.openxmlformats.org/officeDocument/2006/relationships/image" Target="/word/media/c459d8da-ec76-40ba-8f6a-955ac8149924.png" Id="R429cb4f829594056" /></Relationships>
</file>