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c53a0a1ea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9470a7d9e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Port-Thibault,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2c33191e14238" /><Relationship Type="http://schemas.openxmlformats.org/officeDocument/2006/relationships/numbering" Target="/word/numbering.xml" Id="Re1c2f62f6e3747fc" /><Relationship Type="http://schemas.openxmlformats.org/officeDocument/2006/relationships/settings" Target="/word/settings.xml" Id="Rc262e8e6ed494031" /><Relationship Type="http://schemas.openxmlformats.org/officeDocument/2006/relationships/image" Target="/word/media/8bdf14d8-76f0-41a7-90be-39c50fd1c0ac.png" Id="R8729470a7d9e4bbc" /></Relationships>
</file>