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4b7946ef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dc3d6290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Pouan-les-Vallees,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34b7f5fa43d1" /><Relationship Type="http://schemas.openxmlformats.org/officeDocument/2006/relationships/numbering" Target="/word/numbering.xml" Id="Rcc5a89eee3a9479a" /><Relationship Type="http://schemas.openxmlformats.org/officeDocument/2006/relationships/settings" Target="/word/settings.xml" Id="Rdcd759a08ed74c7b" /><Relationship Type="http://schemas.openxmlformats.org/officeDocument/2006/relationships/image" Target="/word/media/ce231c02-29bb-4057-a6ca-f3b18eb805de.png" Id="R6ed5dc3d62904e00" /></Relationships>
</file>