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83627b2cc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ad3d300f9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Pouilly-sur-Loire,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733da8f6c41e6" /><Relationship Type="http://schemas.openxmlformats.org/officeDocument/2006/relationships/numbering" Target="/word/numbering.xml" Id="R86d41944300f4a81" /><Relationship Type="http://schemas.openxmlformats.org/officeDocument/2006/relationships/settings" Target="/word/settings.xml" Id="Rc11d4db090294241" /><Relationship Type="http://schemas.openxmlformats.org/officeDocument/2006/relationships/image" Target="/word/media/ec326b55-2eeb-47c0-98ae-a5142fbd1b63.png" Id="R8d9ad3d300f94811" /></Relationships>
</file>