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03b11c5df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f11b2d217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Pouilly-sur-Saone,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b98dde0134b3c" /><Relationship Type="http://schemas.openxmlformats.org/officeDocument/2006/relationships/numbering" Target="/word/numbering.xml" Id="R1e351ce634744c2f" /><Relationship Type="http://schemas.openxmlformats.org/officeDocument/2006/relationships/settings" Target="/word/settings.xml" Id="R376fadf6fdb241d1" /><Relationship Type="http://schemas.openxmlformats.org/officeDocument/2006/relationships/image" Target="/word/media/ece8a9fb-203d-4b62-8bb3-929fe65ccc1a.png" Id="R9ccf11b2d217429f" /></Relationships>
</file>