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05c7341c3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dd977ae29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Prato-di-Giovellina,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1ae3293f6406a" /><Relationship Type="http://schemas.openxmlformats.org/officeDocument/2006/relationships/numbering" Target="/word/numbering.xml" Id="R7c33fa0614b94881" /><Relationship Type="http://schemas.openxmlformats.org/officeDocument/2006/relationships/settings" Target="/word/settings.xml" Id="R1f1078a6b8f44279" /><Relationship Type="http://schemas.openxmlformats.org/officeDocument/2006/relationships/image" Target="/word/media/53b5b29a-56c0-4c52-b3a3-d63b0b0b32aa.png" Id="R892dd977ae29461f" /></Relationships>
</file>