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aede1eb0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5e89cddb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Prayols,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596295d624f2c" /><Relationship Type="http://schemas.openxmlformats.org/officeDocument/2006/relationships/numbering" Target="/word/numbering.xml" Id="R5815913da9934d7f" /><Relationship Type="http://schemas.openxmlformats.org/officeDocument/2006/relationships/settings" Target="/word/settings.xml" Id="R1eb22a38b3b5493a" /><Relationship Type="http://schemas.openxmlformats.org/officeDocument/2006/relationships/image" Target="/word/media/fd03b61d-8753-46ed-b2a2-b9be3452da94.png" Id="R44a5e89cddb845fd" /></Relationships>
</file>