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83a34575c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3a61b1025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ce5035f93416d" /><Relationship Type="http://schemas.openxmlformats.org/officeDocument/2006/relationships/numbering" Target="/word/numbering.xml" Id="R0652d8fbf44a4446" /><Relationship Type="http://schemas.openxmlformats.org/officeDocument/2006/relationships/settings" Target="/word/settings.xml" Id="R993f49b06b3f4a3c" /><Relationship Type="http://schemas.openxmlformats.org/officeDocument/2006/relationships/image" Target="/word/media/59b9b054-a979-4365-a7e2-e22bbd83f4e0.png" Id="R2273a61b10254d30" /></Relationships>
</file>