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71d1c93e3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b023a3408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Puy-Laveze,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f933dd76940bf" /><Relationship Type="http://schemas.openxmlformats.org/officeDocument/2006/relationships/numbering" Target="/word/numbering.xml" Id="R37d31232135d4f51" /><Relationship Type="http://schemas.openxmlformats.org/officeDocument/2006/relationships/settings" Target="/word/settings.xml" Id="R702517aa89aa441b" /><Relationship Type="http://schemas.openxmlformats.org/officeDocument/2006/relationships/image" Target="/word/media/ab9e78fa-d1fd-4bcd-ac1f-b99425f6ea35.png" Id="R9c8b023a34084379" /></Relationships>
</file>