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bacf77e44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9b90daf2c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ee16946744cf1" /><Relationship Type="http://schemas.openxmlformats.org/officeDocument/2006/relationships/numbering" Target="/word/numbering.xml" Id="Rd0df715e478d459d" /><Relationship Type="http://schemas.openxmlformats.org/officeDocument/2006/relationships/settings" Target="/word/settings.xml" Id="Rec5c00c615d44131" /><Relationship Type="http://schemas.openxmlformats.org/officeDocument/2006/relationships/image" Target="/word/media/faec832d-9852-409b-bff8-d1bcede30ae4.png" Id="Rc4e9b90daf2c4f0d" /></Relationships>
</file>