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2a0e0953b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20eb1ad45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Quenecoir,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4718c52e8475b" /><Relationship Type="http://schemas.openxmlformats.org/officeDocument/2006/relationships/numbering" Target="/word/numbering.xml" Id="Ra88ce834eeb24fde" /><Relationship Type="http://schemas.openxmlformats.org/officeDocument/2006/relationships/settings" Target="/word/settings.xml" Id="R88aeb22b02354a7d" /><Relationship Type="http://schemas.openxmlformats.org/officeDocument/2006/relationships/image" Target="/word/media/47c8bfee-a4d4-470a-84c3-30a17c69ffe4.png" Id="R7a620eb1ad454849" /></Relationships>
</file>