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73c2df59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6fcb96b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Ramouzens,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6ec3fa27479d" /><Relationship Type="http://schemas.openxmlformats.org/officeDocument/2006/relationships/numbering" Target="/word/numbering.xml" Id="R9d6b2408e5a84564" /><Relationship Type="http://schemas.openxmlformats.org/officeDocument/2006/relationships/settings" Target="/word/settings.xml" Id="Rc2d89481c23a4f25" /><Relationship Type="http://schemas.openxmlformats.org/officeDocument/2006/relationships/image" Target="/word/media/bcb5cbe3-bcce-4a8e-a1f3-dcc09f92f856.png" Id="R0f206fcb96b04a70" /></Relationships>
</file>