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6b395d1f9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4729e59f9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Razac-sur-l'Isle,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68132c07448d6" /><Relationship Type="http://schemas.openxmlformats.org/officeDocument/2006/relationships/numbering" Target="/word/numbering.xml" Id="R493badba86004ac8" /><Relationship Type="http://schemas.openxmlformats.org/officeDocument/2006/relationships/settings" Target="/word/settings.xml" Id="Ree18ed06fa5544b0" /><Relationship Type="http://schemas.openxmlformats.org/officeDocument/2006/relationships/image" Target="/word/media/396cb4d3-448f-4e6b-9c99-288c5456f28e.png" Id="Rff74729e59f9459b" /></Relationships>
</file>