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abd6e9367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bc9e7ae03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Rebrechien,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38546b5234eca" /><Relationship Type="http://schemas.openxmlformats.org/officeDocument/2006/relationships/numbering" Target="/word/numbering.xml" Id="R250eb292ba6746ff" /><Relationship Type="http://schemas.openxmlformats.org/officeDocument/2006/relationships/settings" Target="/word/settings.xml" Id="Rbe9f11ba201f4155" /><Relationship Type="http://schemas.openxmlformats.org/officeDocument/2006/relationships/image" Target="/word/media/04e8f467-1549-408b-b58b-9e2381f281ab.png" Id="R80cbc9e7ae034d64" /></Relationships>
</file>