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3bcd87584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3f2e13787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Recoules-Previnquieres,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51327ef4945a7" /><Relationship Type="http://schemas.openxmlformats.org/officeDocument/2006/relationships/numbering" Target="/word/numbering.xml" Id="R55c5c528aaa44fa4" /><Relationship Type="http://schemas.openxmlformats.org/officeDocument/2006/relationships/settings" Target="/word/settings.xml" Id="R69f2aef7379347ec" /><Relationship Type="http://schemas.openxmlformats.org/officeDocument/2006/relationships/image" Target="/word/media/adbc02b3-64d7-44d0-b61f-6df5ce964700.png" Id="R9f63f2e1378745a1" /></Relationships>
</file>