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fec90b8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222eb38e2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66cddf164c12" /><Relationship Type="http://schemas.openxmlformats.org/officeDocument/2006/relationships/numbering" Target="/word/numbering.xml" Id="Rc64d1d92c69c45b7" /><Relationship Type="http://schemas.openxmlformats.org/officeDocument/2006/relationships/settings" Target="/word/settings.xml" Id="R3d00b6d6bdc54517" /><Relationship Type="http://schemas.openxmlformats.org/officeDocument/2006/relationships/image" Target="/word/media/18f3291a-085e-47fc-9510-2207d4d1deb6.png" Id="R596222eb38e248a3" /></Relationships>
</file>