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caf79e9c1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bd2639aa9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Remoiville,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61b8c2c934635" /><Relationship Type="http://schemas.openxmlformats.org/officeDocument/2006/relationships/numbering" Target="/word/numbering.xml" Id="Red5697cd1d8a4c15" /><Relationship Type="http://schemas.openxmlformats.org/officeDocument/2006/relationships/settings" Target="/word/settings.xml" Id="R260d7e9d1f90432b" /><Relationship Type="http://schemas.openxmlformats.org/officeDocument/2006/relationships/image" Target="/word/media/8c3985c1-31ba-4a13-81ab-330e07e2e329.png" Id="R37fbd2639aa9483e" /></Relationships>
</file>