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38ceeeffb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86bb03e4d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Riaume,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e3a9f4a4e44da" /><Relationship Type="http://schemas.openxmlformats.org/officeDocument/2006/relationships/numbering" Target="/word/numbering.xml" Id="R5c681ca399244e23" /><Relationship Type="http://schemas.openxmlformats.org/officeDocument/2006/relationships/settings" Target="/word/settings.xml" Id="Rab3c116f9fc04d32" /><Relationship Type="http://schemas.openxmlformats.org/officeDocument/2006/relationships/image" Target="/word/media/847e183f-b07d-47ab-ade1-0847f748c938.png" Id="Rd9c86bb03e4d46f8" /></Relationships>
</file>