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aba2ca333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4ae6f479b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Ribeyrole,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fa4b4ae2f4872" /><Relationship Type="http://schemas.openxmlformats.org/officeDocument/2006/relationships/numbering" Target="/word/numbering.xml" Id="R1875e54217c44440" /><Relationship Type="http://schemas.openxmlformats.org/officeDocument/2006/relationships/settings" Target="/word/settings.xml" Id="R4d097962ec994c7f" /><Relationship Type="http://schemas.openxmlformats.org/officeDocument/2006/relationships/image" Target="/word/media/852bcd47-6b14-43bc-b3db-3a80d9adb4f1.png" Id="Ra4b4ae6f479b4b62" /></Relationships>
</file>