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0a98279fa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85ec516f5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Rilhac-Treignac,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07323e2fb4dd9" /><Relationship Type="http://schemas.openxmlformats.org/officeDocument/2006/relationships/numbering" Target="/word/numbering.xml" Id="Radd456ab592c46de" /><Relationship Type="http://schemas.openxmlformats.org/officeDocument/2006/relationships/settings" Target="/word/settings.xml" Id="R51e78efa49904e49" /><Relationship Type="http://schemas.openxmlformats.org/officeDocument/2006/relationships/image" Target="/word/media/7ebe2d87-6a73-4a91-8f5c-c50e9bb18b82.png" Id="R64b85ec516f54fdb" /></Relationships>
</file>