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995cfa894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3c08f03a4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Roche-Charles-la-Mayrand,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2ac18c4a14d2b" /><Relationship Type="http://schemas.openxmlformats.org/officeDocument/2006/relationships/numbering" Target="/word/numbering.xml" Id="R68a7ecd637db4bba" /><Relationship Type="http://schemas.openxmlformats.org/officeDocument/2006/relationships/settings" Target="/word/settings.xml" Id="Rb38d270ddcd54ddc" /><Relationship Type="http://schemas.openxmlformats.org/officeDocument/2006/relationships/image" Target="/word/media/46b854e3-ddd6-40c6-b918-4c009561661f.png" Id="R21c3c08f03a444ba" /></Relationships>
</file>