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a64b2613f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145b9a0b2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Rothonay,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e2c1bbec94112" /><Relationship Type="http://schemas.openxmlformats.org/officeDocument/2006/relationships/numbering" Target="/word/numbering.xml" Id="R74cb3652539c49f6" /><Relationship Type="http://schemas.openxmlformats.org/officeDocument/2006/relationships/settings" Target="/word/settings.xml" Id="Rff0634cbf1a542af" /><Relationship Type="http://schemas.openxmlformats.org/officeDocument/2006/relationships/image" Target="/word/media/5a643602-24d4-4ca7-965e-b4d63bc2123f.png" Id="R808145b9a0b24ddc" /></Relationships>
</file>