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db259252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292fcef35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Rouceux,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ef3aedf541c5" /><Relationship Type="http://schemas.openxmlformats.org/officeDocument/2006/relationships/numbering" Target="/word/numbering.xml" Id="R21b087fe8de348e0" /><Relationship Type="http://schemas.openxmlformats.org/officeDocument/2006/relationships/settings" Target="/word/settings.xml" Id="Raa27d32442a14b4b" /><Relationship Type="http://schemas.openxmlformats.org/officeDocument/2006/relationships/image" Target="/word/media/b9666869-0a8f-4357-8483-2d22bf421323.png" Id="R894292fcef354b8b" /></Relationships>
</file>