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f363072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26e3a317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Rourebeau,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a12fe4da942d8" /><Relationship Type="http://schemas.openxmlformats.org/officeDocument/2006/relationships/numbering" Target="/word/numbering.xml" Id="Rd6262a1533e94d2d" /><Relationship Type="http://schemas.openxmlformats.org/officeDocument/2006/relationships/settings" Target="/word/settings.xml" Id="Rd1fe33ea830e45c6" /><Relationship Type="http://schemas.openxmlformats.org/officeDocument/2006/relationships/image" Target="/word/media/58ee334c-d154-4498-b8c3-c24607f7dbb5.png" Id="R5d1626e3a3174f34" /></Relationships>
</file>