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c4ca47e41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8d26bfd4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Rouvres-Saint-Jean,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6293e85340d5" /><Relationship Type="http://schemas.openxmlformats.org/officeDocument/2006/relationships/numbering" Target="/word/numbering.xml" Id="R367b285452764819" /><Relationship Type="http://schemas.openxmlformats.org/officeDocument/2006/relationships/settings" Target="/word/settings.xml" Id="R3a4b94597def4e7b" /><Relationship Type="http://schemas.openxmlformats.org/officeDocument/2006/relationships/image" Target="/word/media/c608e684-0d6b-48f3-b901-c8a45dd1a0c8.png" Id="R3a88d26bfd414511" /></Relationships>
</file>