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79ea1301e84a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46c39c961f44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Rouvroy-sur-Audry,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9279cb789646d3" /><Relationship Type="http://schemas.openxmlformats.org/officeDocument/2006/relationships/numbering" Target="/word/numbering.xml" Id="Rf4e360ed10594d92" /><Relationship Type="http://schemas.openxmlformats.org/officeDocument/2006/relationships/settings" Target="/word/settings.xml" Id="R5196fbd42a944977" /><Relationship Type="http://schemas.openxmlformats.org/officeDocument/2006/relationships/image" Target="/word/media/4fcb1ac5-d703-4a5a-a8be-254e466c86d1.png" Id="R5f46c39c961f4477" /></Relationships>
</file>