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4aa79d98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5d24209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Potin,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ec1f93bd4b78" /><Relationship Type="http://schemas.openxmlformats.org/officeDocument/2006/relationships/numbering" Target="/word/numbering.xml" Id="Rc8f49453939243c0" /><Relationship Type="http://schemas.openxmlformats.org/officeDocument/2006/relationships/settings" Target="/word/settings.xml" Id="R63433c1b19f34110" /><Relationship Type="http://schemas.openxmlformats.org/officeDocument/2006/relationships/image" Target="/word/media/ced348de-e689-4d7e-a17a-9f36bb7c464e.png" Id="R2e8a5d24209f48a3" /></Relationships>
</file>