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d3761c913e46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75c83e25ef4f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Sacy-le-Grand,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aa7a3d258145ed" /><Relationship Type="http://schemas.openxmlformats.org/officeDocument/2006/relationships/numbering" Target="/word/numbering.xml" Id="R2aaabb98f547410f" /><Relationship Type="http://schemas.openxmlformats.org/officeDocument/2006/relationships/settings" Target="/word/settings.xml" Id="R01d5609a96504058" /><Relationship Type="http://schemas.openxmlformats.org/officeDocument/2006/relationships/image" Target="/word/media/6e5cc1c4-e6f2-41ae-be8d-8b0d3cbeb34a.png" Id="Rc775c83e25ef4fcc" /></Relationships>
</file>