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0b2802c19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14162e515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Saint-Agnet,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b1f54d04c42d8" /><Relationship Type="http://schemas.openxmlformats.org/officeDocument/2006/relationships/numbering" Target="/word/numbering.xml" Id="Rd12f552d480346d2" /><Relationship Type="http://schemas.openxmlformats.org/officeDocument/2006/relationships/settings" Target="/word/settings.xml" Id="R51136c8725804eb8" /><Relationship Type="http://schemas.openxmlformats.org/officeDocument/2006/relationships/image" Target="/word/media/22932c8f-cf02-4ddc-8d27-c1e9b6bfe409.png" Id="R7f514162e5154eb8" /></Relationships>
</file>