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2195b6f5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2a92553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2fc7d21047e3" /><Relationship Type="http://schemas.openxmlformats.org/officeDocument/2006/relationships/numbering" Target="/word/numbering.xml" Id="Rfe48fada983c41c9" /><Relationship Type="http://schemas.openxmlformats.org/officeDocument/2006/relationships/settings" Target="/word/settings.xml" Id="Ra2cb0b5aaeab4f37" /><Relationship Type="http://schemas.openxmlformats.org/officeDocument/2006/relationships/image" Target="/word/media/ceac2a55-70fc-46d0-8f1b-25db861ea233.png" Id="Raba92a9255354f2a" /></Relationships>
</file>