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4286228c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491e063e2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Saint-Antonin,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975f293e5456f" /><Relationship Type="http://schemas.openxmlformats.org/officeDocument/2006/relationships/numbering" Target="/word/numbering.xml" Id="Rc163538c233f4957" /><Relationship Type="http://schemas.openxmlformats.org/officeDocument/2006/relationships/settings" Target="/word/settings.xml" Id="Ra12defdfcf724df8" /><Relationship Type="http://schemas.openxmlformats.org/officeDocument/2006/relationships/image" Target="/word/media/9ad4c5ee-599a-44f4-b330-b39e0118f4ab.png" Id="R882491e063e24d68" /></Relationships>
</file>