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27a470c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1264d090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Saint-Barthelemy-d'Anjou,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b2d8be1e4161" /><Relationship Type="http://schemas.openxmlformats.org/officeDocument/2006/relationships/numbering" Target="/word/numbering.xml" Id="R95c1ec652ee345f3" /><Relationship Type="http://schemas.openxmlformats.org/officeDocument/2006/relationships/settings" Target="/word/settings.xml" Id="R13b55669847248d3" /><Relationship Type="http://schemas.openxmlformats.org/officeDocument/2006/relationships/image" Target="/word/media/872d99c2-473d-46aa-902b-8a59e27c4a0c.png" Id="R2dcd1264d0904c4e" /></Relationships>
</file>