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6750ace0f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f77ed5278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Saint-Baudille-et-Pipet,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3170dfb8540d7" /><Relationship Type="http://schemas.openxmlformats.org/officeDocument/2006/relationships/numbering" Target="/word/numbering.xml" Id="R720a5a29af554cbc" /><Relationship Type="http://schemas.openxmlformats.org/officeDocument/2006/relationships/settings" Target="/word/settings.xml" Id="R6f3ab5274556471d" /><Relationship Type="http://schemas.openxmlformats.org/officeDocument/2006/relationships/image" Target="/word/media/3be5f519-23ec-4815-a2f0-08e42d911f71.png" Id="R973f77ed52784689" /></Relationships>
</file>