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19636f49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b5bd4228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Saint-Cado,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21fae26b4d95" /><Relationship Type="http://schemas.openxmlformats.org/officeDocument/2006/relationships/numbering" Target="/word/numbering.xml" Id="Rd7f17392692847c6" /><Relationship Type="http://schemas.openxmlformats.org/officeDocument/2006/relationships/settings" Target="/word/settings.xml" Id="Rde4c180038074d97" /><Relationship Type="http://schemas.openxmlformats.org/officeDocument/2006/relationships/image" Target="/word/media/1687f846-8305-4ffb-92a4-a88b1bb6d480.png" Id="R1220b5bd4228406a" /></Relationships>
</file>