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8b8089528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9f56929e2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Saint-Cernin-de-Labarde,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caca96f8046b5" /><Relationship Type="http://schemas.openxmlformats.org/officeDocument/2006/relationships/numbering" Target="/word/numbering.xml" Id="R6777fd5995204fde" /><Relationship Type="http://schemas.openxmlformats.org/officeDocument/2006/relationships/settings" Target="/word/settings.xml" Id="R8903f5af62ab4609" /><Relationship Type="http://schemas.openxmlformats.org/officeDocument/2006/relationships/image" Target="/word/media/efcc9821-3fa1-42a6-a184-6227d69ad458.png" Id="Rf7b9f56929e24950" /></Relationships>
</file>