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209b7caa6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d4c14e05d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Saint-Clement-de-la-Place,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5ccdc13c1480a" /><Relationship Type="http://schemas.openxmlformats.org/officeDocument/2006/relationships/numbering" Target="/word/numbering.xml" Id="R5e748c7c99714ae1" /><Relationship Type="http://schemas.openxmlformats.org/officeDocument/2006/relationships/settings" Target="/word/settings.xml" Id="R755fe77532194045" /><Relationship Type="http://schemas.openxmlformats.org/officeDocument/2006/relationships/image" Target="/word/media/447e17c6-5886-44eb-aec3-03ccf54e56c7.png" Id="Rbefd4c14e05d4b28" /></Relationships>
</file>