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ddee1b0d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e74b6ef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Saint-Colomban-des-Villards,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04b7e9aca43de" /><Relationship Type="http://schemas.openxmlformats.org/officeDocument/2006/relationships/numbering" Target="/word/numbering.xml" Id="R5fb40f2b4c954c20" /><Relationship Type="http://schemas.openxmlformats.org/officeDocument/2006/relationships/settings" Target="/word/settings.xml" Id="R7c17dce2557146ca" /><Relationship Type="http://schemas.openxmlformats.org/officeDocument/2006/relationships/image" Target="/word/media/24a99ea4-9f56-4136-80df-7122851e6937.png" Id="R1e61e74b6eff4bf4" /></Relationships>
</file>