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8a549b479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2a975bf08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Saint-Etienne-aux-Clos,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458056fa74d6a" /><Relationship Type="http://schemas.openxmlformats.org/officeDocument/2006/relationships/numbering" Target="/word/numbering.xml" Id="R540b5b2c6906464a" /><Relationship Type="http://schemas.openxmlformats.org/officeDocument/2006/relationships/settings" Target="/word/settings.xml" Id="Re079b2aadbb8449b" /><Relationship Type="http://schemas.openxmlformats.org/officeDocument/2006/relationships/image" Target="/word/media/0dce12ab-33f1-4f27-abdd-b07d698bcbbc.png" Id="R4da2a975bf084260" /></Relationships>
</file>