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c7900c3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3d0d8dee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Saint-Etienne-de-Brillouet,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6289bc3f54fb6" /><Relationship Type="http://schemas.openxmlformats.org/officeDocument/2006/relationships/numbering" Target="/word/numbering.xml" Id="R0bce346b907b42e4" /><Relationship Type="http://schemas.openxmlformats.org/officeDocument/2006/relationships/settings" Target="/word/settings.xml" Id="R26d2137c8d614343" /><Relationship Type="http://schemas.openxmlformats.org/officeDocument/2006/relationships/image" Target="/word/media/2a235c65-7db8-4c37-89d3-60bb5c17cedd.png" Id="Rd2923d0d8dee4b5a" /></Relationships>
</file>