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38722c955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aecdf5bf1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Saint-Felix-de-Lunel,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3a72229de4fcb" /><Relationship Type="http://schemas.openxmlformats.org/officeDocument/2006/relationships/numbering" Target="/word/numbering.xml" Id="R123ef4a4fe5f4092" /><Relationship Type="http://schemas.openxmlformats.org/officeDocument/2006/relationships/settings" Target="/word/settings.xml" Id="R20924985516a4c37" /><Relationship Type="http://schemas.openxmlformats.org/officeDocument/2006/relationships/image" Target="/word/media/d1035a05-bd29-44da-af42-e1def05c6055.png" Id="Rf66aecdf5bf141c1" /></Relationships>
</file>